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3337DB" w:rsidTr="00C71ABF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DB" w:rsidRDefault="003337DB" w:rsidP="00C71A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3337DB" w:rsidTr="00C71ABF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37DB" w:rsidRDefault="003337DB" w:rsidP="00C71AB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1D9DCEC" wp14:editId="5DFD1689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1566693" wp14:editId="7AAA0950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37DB" w:rsidRDefault="003337DB" w:rsidP="00C71A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3337DB" w:rsidRPr="006355F5" w:rsidRDefault="003337DB" w:rsidP="00C71AB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3337DB" w:rsidRDefault="003337DB" w:rsidP="00C71ABF">
                  <w:pPr>
                    <w:pStyle w:val="ConsPlusTitle"/>
                    <w:jc w:val="center"/>
                  </w:pPr>
                </w:p>
                <w:p w:rsidR="003337DB" w:rsidRPr="00A037AE" w:rsidRDefault="003337DB" w:rsidP="00C71AB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3337DB" w:rsidRPr="00A037AE" w:rsidRDefault="003337DB" w:rsidP="00C71AB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3337DB" w:rsidRPr="00A037AE" w:rsidRDefault="003337DB" w:rsidP="00C71AB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</w:t>
                  </w:r>
                </w:p>
                <w:p w:rsidR="003337DB" w:rsidRPr="00A037AE" w:rsidRDefault="003337DB" w:rsidP="00C71ABF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Отпуск</w:t>
                  </w:r>
                  <w:r>
                    <w:rPr>
                      <w:rFonts w:ascii="Arial" w:hAnsi="Arial" w:cs="Arial"/>
                      <w:color w:val="000000"/>
                    </w:rPr>
                    <w:t xml:space="preserve"> педагогических работников, работающих в дошкольных образовательных организациях с обучающимися с ограниченными возможностями здоровья (ОВЗ)</w:t>
                  </w:r>
                </w:p>
                <w:p w:rsidR="003337DB" w:rsidRPr="00A037AE" w:rsidRDefault="003337DB" w:rsidP="00C71AB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32"/>
                      <w:szCs w:val="32"/>
                    </w:rPr>
                  </w:pPr>
                </w:p>
              </w:tc>
            </w:tr>
          </w:tbl>
          <w:p w:rsidR="003337DB" w:rsidRDefault="003337DB" w:rsidP="00C71A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337DB" w:rsidTr="00C71A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>В соответствии с частью 4 раздела I Приложения к постановлению Правительства РФ от 14.05.2015 г. № 466 «О ежегодных основных удлиненных оплачиваемых отпусках» продолжительность ежегодного основного оплачиваемого отпуска педагогических работников, работающих в дошкольных образовательных организациях с обучающимися с ограниченными возможностями здоровья (ОВЗ) и (или) лицами, нуждающимися в длительном лечении, составляет 56 календарных дней.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>Должности педагогических работников, которым предоставляется отпуск указанной продолжительности, определены в подразделе 2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РФ от 8 августа 2013 г. N 678. К ним относятся, в том числе воспитатели, музыкальные руководители, инструкторы по физкультуре, логопеды. 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 xml:space="preserve">Постановление Правительства РФ от 14.05.2015 г. № 466 не устанавливает никаких дополнительных условий для предоставления отпуска </w:t>
            </w:r>
            <w:proofErr w:type="spellStart"/>
            <w:r w:rsidRPr="003337DB">
              <w:rPr>
                <w:color w:val="000000"/>
              </w:rPr>
              <w:t>педработникам</w:t>
            </w:r>
            <w:proofErr w:type="spellEnd"/>
            <w:r w:rsidRPr="003337DB">
              <w:rPr>
                <w:color w:val="000000"/>
              </w:rPr>
              <w:t xml:space="preserve"> продолжительностью 56 календарных дней, связанных с количеством детей с ОВЗ и лиц, нуждающихся в длительном лечении, продолжительностью работы с ними, статусом дошкольных групп. 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 xml:space="preserve">Основанием предоставления </w:t>
            </w:r>
            <w:proofErr w:type="spellStart"/>
            <w:r w:rsidRPr="003337DB">
              <w:rPr>
                <w:color w:val="000000"/>
              </w:rPr>
              <w:t>педработникам</w:t>
            </w:r>
            <w:proofErr w:type="spellEnd"/>
            <w:r w:rsidRPr="003337DB">
              <w:rPr>
                <w:color w:val="000000"/>
              </w:rPr>
              <w:t xml:space="preserve"> дошкольных образовательных организаций отпуска продолжительностью 56 календарных дней является сам факт работы с детьми с ОВЗ или нуждающимися в длительном лечении, независимо от количества детей и продолжительности работы с ними.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>Министерство образования и науки РФ в своем письме от 20 июля 2017 г. N 08-ПГ-МОН-26725, разъясняя этот вопрос, указывает, что все педагогические работники, принимающие непосредственное участие в работе с детьми с ОВЗ, имеют право на отпуск продолжительностью 56 календарных дней.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>Предоставление педагогическим работникам ежегодного основного удлиненного оплачиваемого отпуска продолжительностью 56 календарных дней не обусловлено необходимостью выполнения работы в течение полного рабочего дня в дошкольных группах с детьми (обучающимися) с ОВЗ или в дошкольных санаторных группах для воспитанников, нуждающихся в длительном лечении, как это предусматривалось при ранее действовавшем регулировании продолжительности отпусков и не требует обязательного формирования групп только детьми с ОВЗ.</w:t>
            </w:r>
          </w:p>
          <w:p w:rsidR="003337DB" w:rsidRPr="003337DB" w:rsidRDefault="003337DB" w:rsidP="003337DB">
            <w:pPr>
              <w:pStyle w:val="a5"/>
              <w:shd w:val="clear" w:color="auto" w:fill="FFFFFF"/>
              <w:spacing w:before="150" w:beforeAutospacing="0" w:after="150" w:afterAutospacing="0"/>
              <w:jc w:val="both"/>
              <w:rPr>
                <w:color w:val="000000"/>
              </w:rPr>
            </w:pPr>
            <w:r w:rsidRPr="003337DB">
              <w:rPr>
                <w:color w:val="000000"/>
              </w:rPr>
              <w:t>Такой же продолжительности предоставляется отпуск педагогическим работникам, работающим в группах с детьми, в составе которых имеются воспитанники с ОВЗ, если такие группы являются структурными подразделениями общеобразовательных организаций.</w:t>
            </w:r>
          </w:p>
          <w:p w:rsidR="003337DB" w:rsidRPr="003337DB" w:rsidRDefault="003337DB" w:rsidP="00C71ABF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337DB" w:rsidTr="00C71A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DB" w:rsidRDefault="003337D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337DB" w:rsidRPr="00D52B05" w:rsidRDefault="003337D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3337DB" w:rsidRPr="00D52B05" w:rsidRDefault="003337D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3337DB" w:rsidRPr="00D52B05" w:rsidRDefault="003337D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феврал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  <w:szCs w:val="16"/>
              </w:rPr>
              <w:t>ь, 2023</w:t>
            </w:r>
          </w:p>
          <w:p w:rsidR="003337DB" w:rsidRDefault="003337D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3337DB" w:rsidRPr="00E051E0" w:rsidRDefault="003337DB" w:rsidP="00333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DB" w:rsidRDefault="003337DB" w:rsidP="003337DB"/>
    <w:p w:rsidR="003337DB" w:rsidRDefault="003337DB" w:rsidP="003337DB"/>
    <w:p w:rsidR="003337DB" w:rsidRDefault="003337DB" w:rsidP="003337DB"/>
    <w:p w:rsidR="003337DB" w:rsidRDefault="003337DB" w:rsidP="003337DB"/>
    <w:p w:rsidR="003337DB" w:rsidRDefault="003337DB" w:rsidP="003337DB"/>
    <w:p w:rsidR="00531F3E" w:rsidRDefault="00531F3E"/>
    <w:sectPr w:rsidR="00531F3E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DB"/>
    <w:rsid w:val="003337DB"/>
    <w:rsid w:val="0053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1E1E"/>
  <w15:chartTrackingRefBased/>
  <w15:docId w15:val="{EF3C493E-8534-4926-A1FC-5A659655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7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337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33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37DB"/>
    <w:rPr>
      <w:color w:val="0000FF"/>
      <w:u w:val="single"/>
    </w:rPr>
  </w:style>
  <w:style w:type="paragraph" w:customStyle="1" w:styleId="ConsPlusTitlePage">
    <w:name w:val="ConsPlusTitlePage"/>
    <w:uiPriority w:val="99"/>
    <w:rsid w:val="003337D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33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337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2023-02-09T06:57:00Z</dcterms:created>
  <dcterms:modified xsi:type="dcterms:W3CDTF">2023-02-09T07:00:00Z</dcterms:modified>
</cp:coreProperties>
</file>